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716" w:rsidRPr="00446BD1" w:rsidRDefault="00E64716" w:rsidP="00E64716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64716" w:rsidRPr="00446BD1" w:rsidRDefault="00E64716" w:rsidP="00E64716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>к приказу Председателя Комитета технического регулирования Министерства по инвестициям и развитию Республики Казахстан от «__»______2017 года №____</w:t>
      </w:r>
    </w:p>
    <w:p w:rsidR="00E64716" w:rsidRPr="00446BD1" w:rsidRDefault="00E64716" w:rsidP="00E64716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E64716" w:rsidRPr="00562967" w:rsidRDefault="00E64716" w:rsidP="00E64716">
      <w:pPr>
        <w:jc w:val="right"/>
        <w:rPr>
          <w:bCs/>
        </w:rPr>
      </w:pPr>
    </w:p>
    <w:p w:rsidR="00E64716" w:rsidRPr="00562967" w:rsidRDefault="00E64716" w:rsidP="00E64716">
      <w:pPr>
        <w:pStyle w:val="Default"/>
        <w:jc w:val="center"/>
        <w:rPr>
          <w:b/>
          <w:bCs/>
        </w:rPr>
      </w:pPr>
      <w:r>
        <w:rPr>
          <w:b/>
          <w:bCs/>
        </w:rPr>
        <w:t>Н</w:t>
      </w:r>
      <w:r w:rsidRPr="00562967">
        <w:rPr>
          <w:b/>
          <w:bCs/>
        </w:rPr>
        <w:t>ациональны</w:t>
      </w:r>
      <w:r w:rsidR="00E95523">
        <w:rPr>
          <w:b/>
          <w:bCs/>
          <w:lang w:val="kk-KZ"/>
        </w:rPr>
        <w:t>е</w:t>
      </w:r>
      <w:r w:rsidRPr="00562967">
        <w:rPr>
          <w:b/>
          <w:bCs/>
        </w:rPr>
        <w:t xml:space="preserve"> стандарт</w:t>
      </w:r>
      <w:r w:rsidR="00E95523">
        <w:rPr>
          <w:b/>
          <w:bCs/>
          <w:lang w:val="kk-KZ"/>
        </w:rPr>
        <w:t>ы</w:t>
      </w:r>
      <w:r w:rsidRPr="00562967">
        <w:rPr>
          <w:b/>
          <w:bCs/>
        </w:rPr>
        <w:t xml:space="preserve"> Российской Федерации, взаимосвязанны</w:t>
      </w:r>
      <w:r w:rsidR="00E95523">
        <w:rPr>
          <w:b/>
          <w:bCs/>
          <w:lang w:val="kk-KZ"/>
        </w:rPr>
        <w:t>е</w:t>
      </w:r>
      <w:bookmarkStart w:id="0" w:name="_GoBack"/>
      <w:bookmarkEnd w:id="0"/>
      <w:r w:rsidRPr="00562967">
        <w:rPr>
          <w:b/>
          <w:bCs/>
        </w:rPr>
        <w:t xml:space="preserve"> с техническим регламентом </w:t>
      </w:r>
      <w:r w:rsidR="00C43053" w:rsidRPr="00C43053">
        <w:rPr>
          <w:b/>
          <w:bCs/>
        </w:rPr>
        <w:t>Таможенного союза «О требованиях к смазочным материалам, маслам и специальным жидкостям (ТР ТС 030/2012)»</w:t>
      </w:r>
    </w:p>
    <w:p w:rsidR="00E64716" w:rsidRPr="00562967" w:rsidRDefault="00E64716" w:rsidP="00E64716">
      <w:pPr>
        <w:rPr>
          <w:b/>
          <w:bCs/>
        </w:rPr>
      </w:pPr>
    </w:p>
    <w:tbl>
      <w:tblPr>
        <w:tblpPr w:leftFromText="180" w:rightFromText="180" w:vertAnchor="text" w:tblpX="357" w:tblpY="1"/>
        <w:tblOverlap w:val="never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6662"/>
        <w:gridCol w:w="1843"/>
      </w:tblGrid>
      <w:tr w:rsidR="00E64716" w:rsidRPr="00562967" w:rsidTr="00E64716">
        <w:tc>
          <w:tcPr>
            <w:tcW w:w="534" w:type="dxa"/>
          </w:tcPr>
          <w:p w:rsidR="00E64716" w:rsidRPr="00562967" w:rsidRDefault="00E64716" w:rsidP="00E64716">
            <w:pPr>
              <w:jc w:val="center"/>
            </w:pPr>
            <w:r w:rsidRPr="00562967">
              <w:t>№</w:t>
            </w:r>
          </w:p>
        </w:tc>
        <w:tc>
          <w:tcPr>
            <w:tcW w:w="6662" w:type="dxa"/>
          </w:tcPr>
          <w:p w:rsidR="00E64716" w:rsidRPr="00562967" w:rsidRDefault="00E64716" w:rsidP="00E64716">
            <w:pPr>
              <w:jc w:val="center"/>
            </w:pPr>
            <w:r w:rsidRPr="00C473C6">
              <w:rPr>
                <w:b/>
                <w:color w:val="000000"/>
              </w:rPr>
              <w:t>Наименование стандарта</w:t>
            </w:r>
          </w:p>
        </w:tc>
        <w:tc>
          <w:tcPr>
            <w:tcW w:w="18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895"/>
            </w:tblGrid>
            <w:tr w:rsidR="00E64716" w:rsidRPr="00562967" w:rsidTr="00A06316">
              <w:trPr>
                <w:trHeight w:val="214"/>
              </w:trPr>
              <w:tc>
                <w:tcPr>
                  <w:tcW w:w="1895" w:type="dxa"/>
                </w:tcPr>
                <w:p w:rsidR="00E64716" w:rsidRPr="00562967" w:rsidRDefault="00E64716" w:rsidP="00E95523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Примечание</w:t>
                  </w:r>
                </w:p>
              </w:tc>
            </w:tr>
          </w:tbl>
          <w:p w:rsidR="00E64716" w:rsidRPr="00562967" w:rsidRDefault="00E64716" w:rsidP="00E64716">
            <w:pPr>
              <w:jc w:val="center"/>
            </w:pPr>
          </w:p>
        </w:tc>
      </w:tr>
      <w:tr w:rsidR="00E64716" w:rsidRPr="00562967" w:rsidTr="00E64716">
        <w:trPr>
          <w:trHeight w:val="597"/>
        </w:trPr>
        <w:tc>
          <w:tcPr>
            <w:tcW w:w="534" w:type="dxa"/>
          </w:tcPr>
          <w:p w:rsidR="00E64716" w:rsidRPr="00C166CB" w:rsidRDefault="00E64716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E64716" w:rsidRPr="00C166CB" w:rsidRDefault="00C43053" w:rsidP="00E64716">
            <w:pPr>
              <w:pStyle w:val="Default"/>
              <w:contextualSpacing/>
            </w:pPr>
            <w:r w:rsidRPr="00C43053">
              <w:t>ГОСТ Р 51634-2000 Масла моторные автотракторные. Общие технические требования</w:t>
            </w:r>
          </w:p>
        </w:tc>
        <w:tc>
          <w:tcPr>
            <w:tcW w:w="1843" w:type="dxa"/>
          </w:tcPr>
          <w:p w:rsidR="00E64716" w:rsidRPr="00C166CB" w:rsidRDefault="00E64716" w:rsidP="00E64716">
            <w:pPr>
              <w:contextualSpacing/>
              <w:jc w:val="center"/>
              <w:rPr>
                <w:color w:val="000000"/>
              </w:rPr>
            </w:pPr>
          </w:p>
        </w:tc>
      </w:tr>
      <w:tr w:rsidR="00E64716" w:rsidRPr="00562967" w:rsidTr="00E64716">
        <w:tc>
          <w:tcPr>
            <w:tcW w:w="534" w:type="dxa"/>
          </w:tcPr>
          <w:p w:rsidR="00E64716" w:rsidRPr="00C166CB" w:rsidRDefault="00E64716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E64716" w:rsidRPr="00C43053" w:rsidRDefault="00C43053" w:rsidP="00E64716">
            <w:pPr>
              <w:contextualSpacing/>
              <w:rPr>
                <w:color w:val="000000"/>
              </w:rPr>
            </w:pPr>
            <w:r w:rsidRPr="00C43053">
              <w:rPr>
                <w:color w:val="000000"/>
              </w:rPr>
              <w:t>ГОСТ Р МЭК 60475-2013</w:t>
            </w:r>
            <w:r w:rsidRPr="00A71C2D">
              <w:rPr>
                <w:color w:val="000000"/>
              </w:rPr>
              <w:t xml:space="preserve"> Жи</w:t>
            </w:r>
            <w:r>
              <w:rPr>
                <w:color w:val="000000"/>
              </w:rPr>
              <w:t>дкости изоляционные. Отбор проб</w:t>
            </w:r>
          </w:p>
        </w:tc>
        <w:tc>
          <w:tcPr>
            <w:tcW w:w="1843" w:type="dxa"/>
          </w:tcPr>
          <w:p w:rsidR="00E64716" w:rsidRPr="00C43053" w:rsidRDefault="00E64716" w:rsidP="00E64716">
            <w:pPr>
              <w:contextualSpacing/>
              <w:jc w:val="center"/>
              <w:rPr>
                <w:color w:val="000000"/>
              </w:rPr>
            </w:pPr>
          </w:p>
        </w:tc>
      </w:tr>
      <w:tr w:rsidR="00E64716" w:rsidRPr="00562967" w:rsidTr="00E64716">
        <w:tc>
          <w:tcPr>
            <w:tcW w:w="534" w:type="dxa"/>
          </w:tcPr>
          <w:p w:rsidR="00E64716" w:rsidRPr="00C166CB" w:rsidRDefault="00E64716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E64716" w:rsidRPr="00C43053" w:rsidRDefault="00C43053" w:rsidP="00E64716">
            <w:pPr>
              <w:contextualSpacing/>
              <w:rPr>
                <w:color w:val="000000"/>
              </w:rPr>
            </w:pPr>
            <w:r w:rsidRPr="00C43053">
              <w:rPr>
                <w:color w:val="000000"/>
              </w:rPr>
              <w:t>ГОСТ Р 52532-2006 Масла базовые. Газохроматографический метод определения N-метилпирролидона</w:t>
            </w:r>
          </w:p>
        </w:tc>
        <w:tc>
          <w:tcPr>
            <w:tcW w:w="1843" w:type="dxa"/>
          </w:tcPr>
          <w:p w:rsidR="00E64716" w:rsidRPr="00C43053" w:rsidRDefault="00C43053" w:rsidP="00E64716">
            <w:pPr>
              <w:contextualSpacing/>
              <w:jc w:val="center"/>
              <w:rPr>
                <w:color w:val="000000"/>
              </w:rPr>
            </w:pPr>
            <w:r w:rsidRPr="00C43053">
              <w:rPr>
                <w:color w:val="000000"/>
              </w:rPr>
              <w:t>применяется до 01.01.2019</w:t>
            </w:r>
          </w:p>
        </w:tc>
      </w:tr>
      <w:tr w:rsidR="00E64716" w:rsidRPr="00562967" w:rsidTr="00E64716">
        <w:tc>
          <w:tcPr>
            <w:tcW w:w="534" w:type="dxa"/>
          </w:tcPr>
          <w:p w:rsidR="00E64716" w:rsidRPr="00C166CB" w:rsidRDefault="00E64716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E64716" w:rsidRPr="00C43053" w:rsidRDefault="00C43053" w:rsidP="00E64716">
            <w:pPr>
              <w:contextualSpacing/>
              <w:rPr>
                <w:color w:val="000000"/>
              </w:rPr>
            </w:pPr>
            <w:r w:rsidRPr="00C43053">
              <w:rPr>
                <w:color w:val="000000"/>
              </w:rPr>
              <w:t>ГОСТ Р 51496-2002</w:t>
            </w:r>
            <w:r w:rsidRPr="00A71C2D">
              <w:rPr>
                <w:color w:val="000000"/>
              </w:rPr>
              <w:t xml:space="preserve"> Нефтепродукты и битуминозные материалы. Мето</w:t>
            </w:r>
            <w:r>
              <w:rPr>
                <w:color w:val="000000"/>
              </w:rPr>
              <w:t>д определения воды дистилляцией</w:t>
            </w:r>
          </w:p>
        </w:tc>
        <w:tc>
          <w:tcPr>
            <w:tcW w:w="1843" w:type="dxa"/>
          </w:tcPr>
          <w:p w:rsidR="00E64716" w:rsidRPr="00C43053" w:rsidRDefault="00E64716" w:rsidP="00E64716">
            <w:pPr>
              <w:contextualSpacing/>
              <w:jc w:val="center"/>
              <w:rPr>
                <w:color w:val="000000"/>
              </w:rPr>
            </w:pPr>
          </w:p>
        </w:tc>
      </w:tr>
      <w:tr w:rsidR="00E64716" w:rsidRPr="00562967" w:rsidTr="00E64716">
        <w:tc>
          <w:tcPr>
            <w:tcW w:w="534" w:type="dxa"/>
          </w:tcPr>
          <w:p w:rsidR="00E64716" w:rsidRPr="00C166CB" w:rsidRDefault="00E64716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E64716" w:rsidRPr="00C43053" w:rsidRDefault="00C43053" w:rsidP="00C43053">
            <w:pPr>
              <w:contextualSpacing/>
              <w:rPr>
                <w:color w:val="000000"/>
              </w:rPr>
            </w:pPr>
            <w:r w:rsidRPr="00C43053">
              <w:rPr>
                <w:color w:val="000000"/>
              </w:rPr>
              <w:t>ГОСТ Р 54281-2010 Нефтепродукты, смазочные масла и присадки. Метод определения воды кулонометрическим титрованием по Карлу Фишеру</w:t>
            </w:r>
          </w:p>
        </w:tc>
        <w:tc>
          <w:tcPr>
            <w:tcW w:w="1843" w:type="dxa"/>
          </w:tcPr>
          <w:p w:rsidR="00E64716" w:rsidRPr="00C43053" w:rsidRDefault="00E64716" w:rsidP="00E64716">
            <w:pPr>
              <w:contextualSpacing/>
              <w:jc w:val="center"/>
              <w:rPr>
                <w:color w:val="000000"/>
              </w:rPr>
            </w:pPr>
          </w:p>
        </w:tc>
      </w:tr>
      <w:tr w:rsidR="00C43053" w:rsidRPr="00562967" w:rsidTr="00E64716">
        <w:tc>
          <w:tcPr>
            <w:tcW w:w="534" w:type="dxa"/>
          </w:tcPr>
          <w:p w:rsidR="00C43053" w:rsidRPr="00C166CB" w:rsidRDefault="00C43053" w:rsidP="00E64716">
            <w:pPr>
              <w:numPr>
                <w:ilvl w:val="0"/>
                <w:numId w:val="12"/>
              </w:numPr>
              <w:ind w:hanging="720"/>
              <w:contextualSpacing/>
            </w:pPr>
          </w:p>
        </w:tc>
        <w:tc>
          <w:tcPr>
            <w:tcW w:w="6662" w:type="dxa"/>
          </w:tcPr>
          <w:p w:rsidR="00C43053" w:rsidRPr="00C43053" w:rsidRDefault="00C43053" w:rsidP="00C43053">
            <w:pPr>
              <w:contextualSpacing/>
              <w:rPr>
                <w:color w:val="000000"/>
              </w:rPr>
            </w:pPr>
            <w:r w:rsidRPr="00C43053">
              <w:rPr>
                <w:color w:val="000000"/>
              </w:rPr>
              <w:t>ГОСТ Р МЭК 61619-2013</w:t>
            </w:r>
            <w:r w:rsidRPr="00A71C2D">
              <w:rPr>
                <w:color w:val="000000"/>
              </w:rPr>
              <w:t xml:space="preserve"> Жидкости изоляционные. Определение загрязнения полихлорированнымибифенилами (РСВ) методом газовой хрома</w:t>
            </w:r>
            <w:r>
              <w:rPr>
                <w:color w:val="000000"/>
              </w:rPr>
              <w:t>тографии на капиллярной колонке</w:t>
            </w:r>
          </w:p>
        </w:tc>
        <w:tc>
          <w:tcPr>
            <w:tcW w:w="1843" w:type="dxa"/>
          </w:tcPr>
          <w:p w:rsidR="00C43053" w:rsidRPr="00C43053" w:rsidRDefault="00C43053" w:rsidP="00E64716">
            <w:pPr>
              <w:contextualSpacing/>
              <w:jc w:val="center"/>
              <w:rPr>
                <w:color w:val="000000"/>
              </w:rPr>
            </w:pPr>
          </w:p>
        </w:tc>
      </w:tr>
    </w:tbl>
    <w:p w:rsidR="00E64716" w:rsidRDefault="00E64716" w:rsidP="005C2635"/>
    <w:p w:rsidR="005C2635" w:rsidRDefault="00E9669F" w:rsidP="005C263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5.3pt;margin-top:30pt;width:104.15pt;height:0;flip:x;z-index:251658240" o:connectortype="straight"/>
        </w:pict>
      </w:r>
    </w:p>
    <w:sectPr w:rsidR="005C2635" w:rsidSect="00476DDC">
      <w:headerReference w:type="default" r:id="rId8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A57" w:rsidRDefault="00607A57" w:rsidP="008A729A">
      <w:r>
        <w:separator/>
      </w:r>
    </w:p>
  </w:endnote>
  <w:endnote w:type="continuationSeparator" w:id="1">
    <w:p w:rsidR="00607A57" w:rsidRDefault="00607A57" w:rsidP="008A7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A57" w:rsidRDefault="00607A57" w:rsidP="008A729A">
      <w:r>
        <w:separator/>
      </w:r>
    </w:p>
  </w:footnote>
  <w:footnote w:type="continuationSeparator" w:id="1">
    <w:p w:rsidR="00607A57" w:rsidRDefault="00607A57" w:rsidP="008A72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78D" w:rsidRDefault="00E9669F" w:rsidP="000C435D">
    <w:pPr>
      <w:pStyle w:val="a8"/>
      <w:jc w:val="center"/>
    </w:pPr>
    <w:r>
      <w:fldChar w:fldCharType="begin"/>
    </w:r>
    <w:r w:rsidR="0067278D">
      <w:instrText xml:space="preserve"> PAGE   \* MERGEFORMAT </w:instrText>
    </w:r>
    <w:r>
      <w:fldChar w:fldCharType="separate"/>
    </w:r>
    <w:r w:rsidR="00E64716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849"/>
    <w:multiLevelType w:val="hybridMultilevel"/>
    <w:tmpl w:val="252E9B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C59CC"/>
    <w:multiLevelType w:val="hybridMultilevel"/>
    <w:tmpl w:val="CDCEE13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646F0"/>
    <w:multiLevelType w:val="hybridMultilevel"/>
    <w:tmpl w:val="95A69DC0"/>
    <w:lvl w:ilvl="0" w:tplc="0419000F">
      <w:start w:val="1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D030E6"/>
    <w:multiLevelType w:val="hybridMultilevel"/>
    <w:tmpl w:val="F8D6C3C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9A2063"/>
    <w:multiLevelType w:val="hybridMultilevel"/>
    <w:tmpl w:val="8E48CC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8A7753"/>
    <w:multiLevelType w:val="hybridMultilevel"/>
    <w:tmpl w:val="13C494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8522D"/>
    <w:multiLevelType w:val="hybridMultilevel"/>
    <w:tmpl w:val="50AC2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B74BA"/>
    <w:multiLevelType w:val="hybridMultilevel"/>
    <w:tmpl w:val="8AEE6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D6E25"/>
    <w:multiLevelType w:val="multilevel"/>
    <w:tmpl w:val="252E9B0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DB72BF"/>
    <w:multiLevelType w:val="hybridMultilevel"/>
    <w:tmpl w:val="BABAF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4A02"/>
    <w:rsid w:val="00000FD4"/>
    <w:rsid w:val="00002A86"/>
    <w:rsid w:val="00003A8E"/>
    <w:rsid w:val="00004EAC"/>
    <w:rsid w:val="00010A28"/>
    <w:rsid w:val="00023944"/>
    <w:rsid w:val="00025BEF"/>
    <w:rsid w:val="00052CFF"/>
    <w:rsid w:val="00073647"/>
    <w:rsid w:val="000807BE"/>
    <w:rsid w:val="00085157"/>
    <w:rsid w:val="000869A6"/>
    <w:rsid w:val="00090D78"/>
    <w:rsid w:val="000A6147"/>
    <w:rsid w:val="000C435D"/>
    <w:rsid w:val="000D40DF"/>
    <w:rsid w:val="000D4E24"/>
    <w:rsid w:val="000E04F1"/>
    <w:rsid w:val="001012C5"/>
    <w:rsid w:val="00103C8A"/>
    <w:rsid w:val="00107F37"/>
    <w:rsid w:val="00110F6A"/>
    <w:rsid w:val="00115E01"/>
    <w:rsid w:val="00123C29"/>
    <w:rsid w:val="001441BB"/>
    <w:rsid w:val="00150EBF"/>
    <w:rsid w:val="001571A8"/>
    <w:rsid w:val="00157D27"/>
    <w:rsid w:val="00165735"/>
    <w:rsid w:val="00172202"/>
    <w:rsid w:val="001876B5"/>
    <w:rsid w:val="00191C45"/>
    <w:rsid w:val="001A0657"/>
    <w:rsid w:val="001D2543"/>
    <w:rsid w:val="001F254C"/>
    <w:rsid w:val="00200645"/>
    <w:rsid w:val="002145F0"/>
    <w:rsid w:val="00235E54"/>
    <w:rsid w:val="0025091E"/>
    <w:rsid w:val="00257DB3"/>
    <w:rsid w:val="002740E1"/>
    <w:rsid w:val="0027729A"/>
    <w:rsid w:val="002773F9"/>
    <w:rsid w:val="0028250D"/>
    <w:rsid w:val="002A3504"/>
    <w:rsid w:val="002C0D97"/>
    <w:rsid w:val="002D7D5F"/>
    <w:rsid w:val="002F3FF4"/>
    <w:rsid w:val="00317B61"/>
    <w:rsid w:val="00327947"/>
    <w:rsid w:val="0033149C"/>
    <w:rsid w:val="00347007"/>
    <w:rsid w:val="00375586"/>
    <w:rsid w:val="00380442"/>
    <w:rsid w:val="003A5C8D"/>
    <w:rsid w:val="003C1CEE"/>
    <w:rsid w:val="003D36B9"/>
    <w:rsid w:val="003E416C"/>
    <w:rsid w:val="00400663"/>
    <w:rsid w:val="00400CF3"/>
    <w:rsid w:val="00413107"/>
    <w:rsid w:val="0041436F"/>
    <w:rsid w:val="00414BF9"/>
    <w:rsid w:val="00425142"/>
    <w:rsid w:val="00446BD1"/>
    <w:rsid w:val="00452B84"/>
    <w:rsid w:val="004568EA"/>
    <w:rsid w:val="0046481C"/>
    <w:rsid w:val="00476DDC"/>
    <w:rsid w:val="0048665A"/>
    <w:rsid w:val="004A6E7B"/>
    <w:rsid w:val="004C598F"/>
    <w:rsid w:val="004D42FB"/>
    <w:rsid w:val="004F408C"/>
    <w:rsid w:val="00515DD3"/>
    <w:rsid w:val="00525DB1"/>
    <w:rsid w:val="0053452A"/>
    <w:rsid w:val="00556300"/>
    <w:rsid w:val="00562E51"/>
    <w:rsid w:val="00570288"/>
    <w:rsid w:val="005830B4"/>
    <w:rsid w:val="00591F3E"/>
    <w:rsid w:val="005945F8"/>
    <w:rsid w:val="005A5D81"/>
    <w:rsid w:val="005B0FE5"/>
    <w:rsid w:val="005C2635"/>
    <w:rsid w:val="005C2ED5"/>
    <w:rsid w:val="005C5842"/>
    <w:rsid w:val="0060385B"/>
    <w:rsid w:val="00606BC8"/>
    <w:rsid w:val="00607A57"/>
    <w:rsid w:val="00626F5D"/>
    <w:rsid w:val="00642524"/>
    <w:rsid w:val="00655BF6"/>
    <w:rsid w:val="006601F1"/>
    <w:rsid w:val="0067278D"/>
    <w:rsid w:val="0068714E"/>
    <w:rsid w:val="006979B9"/>
    <w:rsid w:val="006A1306"/>
    <w:rsid w:val="006B65CF"/>
    <w:rsid w:val="006B70F2"/>
    <w:rsid w:val="006C570E"/>
    <w:rsid w:val="006D13B7"/>
    <w:rsid w:val="006F14D9"/>
    <w:rsid w:val="00701A1A"/>
    <w:rsid w:val="00714924"/>
    <w:rsid w:val="00730F4D"/>
    <w:rsid w:val="00732B0D"/>
    <w:rsid w:val="007552B1"/>
    <w:rsid w:val="00755A9B"/>
    <w:rsid w:val="00755ADC"/>
    <w:rsid w:val="00771BD0"/>
    <w:rsid w:val="00775D94"/>
    <w:rsid w:val="007A0C50"/>
    <w:rsid w:val="007A3B0B"/>
    <w:rsid w:val="00814EE2"/>
    <w:rsid w:val="00823910"/>
    <w:rsid w:val="00825A8A"/>
    <w:rsid w:val="0084321A"/>
    <w:rsid w:val="008570E2"/>
    <w:rsid w:val="008619FC"/>
    <w:rsid w:val="008A729A"/>
    <w:rsid w:val="008B0252"/>
    <w:rsid w:val="008B5BBA"/>
    <w:rsid w:val="008B77E8"/>
    <w:rsid w:val="008F14AA"/>
    <w:rsid w:val="00927289"/>
    <w:rsid w:val="00930416"/>
    <w:rsid w:val="009360B3"/>
    <w:rsid w:val="00954280"/>
    <w:rsid w:val="00972827"/>
    <w:rsid w:val="0098760E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14C86"/>
    <w:rsid w:val="00A2169E"/>
    <w:rsid w:val="00A32FB8"/>
    <w:rsid w:val="00A5091F"/>
    <w:rsid w:val="00A5201E"/>
    <w:rsid w:val="00A53E2B"/>
    <w:rsid w:val="00A54018"/>
    <w:rsid w:val="00A63137"/>
    <w:rsid w:val="00A70DBA"/>
    <w:rsid w:val="00A740FE"/>
    <w:rsid w:val="00A81698"/>
    <w:rsid w:val="00A81CCD"/>
    <w:rsid w:val="00A90F19"/>
    <w:rsid w:val="00A9121F"/>
    <w:rsid w:val="00A94E93"/>
    <w:rsid w:val="00AA284F"/>
    <w:rsid w:val="00AD1EB6"/>
    <w:rsid w:val="00AD3E7C"/>
    <w:rsid w:val="00AD7E49"/>
    <w:rsid w:val="00AE4ED2"/>
    <w:rsid w:val="00AE79E6"/>
    <w:rsid w:val="00B35118"/>
    <w:rsid w:val="00B4377F"/>
    <w:rsid w:val="00B45005"/>
    <w:rsid w:val="00B5373E"/>
    <w:rsid w:val="00B540CB"/>
    <w:rsid w:val="00B54AA4"/>
    <w:rsid w:val="00B64222"/>
    <w:rsid w:val="00B661B4"/>
    <w:rsid w:val="00B6704B"/>
    <w:rsid w:val="00B73E80"/>
    <w:rsid w:val="00B840CB"/>
    <w:rsid w:val="00B9056A"/>
    <w:rsid w:val="00BA677B"/>
    <w:rsid w:val="00BC4D03"/>
    <w:rsid w:val="00BD07F3"/>
    <w:rsid w:val="00C0554E"/>
    <w:rsid w:val="00C10C24"/>
    <w:rsid w:val="00C12639"/>
    <w:rsid w:val="00C31B1C"/>
    <w:rsid w:val="00C4112C"/>
    <w:rsid w:val="00C43053"/>
    <w:rsid w:val="00C6647B"/>
    <w:rsid w:val="00C7159C"/>
    <w:rsid w:val="00C72A69"/>
    <w:rsid w:val="00C74FE6"/>
    <w:rsid w:val="00C907E0"/>
    <w:rsid w:val="00CA4A02"/>
    <w:rsid w:val="00CB3BE3"/>
    <w:rsid w:val="00CF24DF"/>
    <w:rsid w:val="00D03E61"/>
    <w:rsid w:val="00D135AA"/>
    <w:rsid w:val="00D4369D"/>
    <w:rsid w:val="00D625E4"/>
    <w:rsid w:val="00D65C7E"/>
    <w:rsid w:val="00DB348F"/>
    <w:rsid w:val="00DC1D42"/>
    <w:rsid w:val="00DE486F"/>
    <w:rsid w:val="00DE66ED"/>
    <w:rsid w:val="00DF4DB5"/>
    <w:rsid w:val="00E124D8"/>
    <w:rsid w:val="00E25C8F"/>
    <w:rsid w:val="00E64716"/>
    <w:rsid w:val="00E67E72"/>
    <w:rsid w:val="00E80A2C"/>
    <w:rsid w:val="00E94F15"/>
    <w:rsid w:val="00E95523"/>
    <w:rsid w:val="00E9669F"/>
    <w:rsid w:val="00EB1A18"/>
    <w:rsid w:val="00EB5422"/>
    <w:rsid w:val="00EC019F"/>
    <w:rsid w:val="00EC361C"/>
    <w:rsid w:val="00ED7B44"/>
    <w:rsid w:val="00EE7A35"/>
    <w:rsid w:val="00EF5742"/>
    <w:rsid w:val="00F15A3F"/>
    <w:rsid w:val="00F3628A"/>
    <w:rsid w:val="00F423C9"/>
    <w:rsid w:val="00F6272B"/>
    <w:rsid w:val="00FB279F"/>
    <w:rsid w:val="00FE1B04"/>
    <w:rsid w:val="00FF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  <w:style w:type="paragraph" w:styleId="21">
    <w:name w:val="Body Text 2"/>
    <w:basedOn w:val="a"/>
    <w:link w:val="22"/>
    <w:rsid w:val="00A9121F"/>
    <w:pPr>
      <w:jc w:val="center"/>
    </w:pPr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A9121F"/>
    <w:rPr>
      <w:b/>
      <w:bCs/>
      <w:sz w:val="28"/>
      <w:szCs w:val="28"/>
    </w:rPr>
  </w:style>
  <w:style w:type="paragraph" w:styleId="ae">
    <w:name w:val="Body Text Indent"/>
    <w:basedOn w:val="a"/>
    <w:link w:val="af"/>
    <w:rsid w:val="0037558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75586"/>
    <w:rPr>
      <w:sz w:val="24"/>
      <w:szCs w:val="24"/>
    </w:rPr>
  </w:style>
  <w:style w:type="character" w:customStyle="1" w:styleId="apple-converted-space">
    <w:name w:val="apple-converted-space"/>
    <w:rsid w:val="003755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03DE4-D2B1-4029-A004-D908AE615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938</Characters>
  <Application>Microsoft Office Word</Application>
  <DocSecurity>0</DocSecurity>
  <Lines>55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creator>user</dc:creator>
  <cp:lastModifiedBy>Saltanat</cp:lastModifiedBy>
  <cp:revision>8</cp:revision>
  <cp:lastPrinted>2017-06-13T09:30:00Z</cp:lastPrinted>
  <dcterms:created xsi:type="dcterms:W3CDTF">2017-06-13T05:58:00Z</dcterms:created>
  <dcterms:modified xsi:type="dcterms:W3CDTF">2017-09-04T10:57:00Z</dcterms:modified>
</cp:coreProperties>
</file>